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D06911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D74D1C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D1C">
        <w:rPr>
          <w:rFonts w:ascii="Times New Roman" w:hAnsi="Times New Roman" w:cs="Times New Roman"/>
          <w:b/>
          <w:sz w:val="24"/>
          <w:szCs w:val="24"/>
        </w:rPr>
        <w:t>PU4310</w:t>
      </w:r>
      <w:r w:rsidR="005812BA">
        <w:rPr>
          <w:rFonts w:ascii="Times New Roman" w:hAnsi="Times New Roman" w:cs="Times New Roman"/>
          <w:b/>
          <w:sz w:val="24"/>
          <w:szCs w:val="24"/>
        </w:rPr>
        <w:t>– ПСИХОЛОГИЯ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Специальностей: </w:t>
      </w:r>
      <w:r w:rsidR="00E21067" w:rsidRPr="00E21067">
        <w:rPr>
          <w:rFonts w:ascii="Times New Roman" w:hAnsi="Times New Roman" w:cs="Times New Roman"/>
          <w:b/>
          <w:sz w:val="24"/>
          <w:szCs w:val="24"/>
        </w:rPr>
        <w:t>7M01705 Иностранный язык:</w:t>
      </w:r>
      <w:r w:rsidR="00E21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067" w:rsidRPr="00E21067">
        <w:rPr>
          <w:rFonts w:ascii="Times New Roman" w:hAnsi="Times New Roman" w:cs="Times New Roman"/>
          <w:b/>
          <w:sz w:val="24"/>
          <w:szCs w:val="24"/>
        </w:rPr>
        <w:t>два иностранных языка</w:t>
      </w:r>
      <w:r w:rsidR="007C1CA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E21067" w:rsidRPr="00E21067">
        <w:rPr>
          <w:rFonts w:ascii="Times New Roman" w:hAnsi="Times New Roman" w:cs="Times New Roman"/>
          <w:b/>
          <w:sz w:val="24"/>
          <w:szCs w:val="24"/>
        </w:rPr>
        <w:t>(РУДН)</w:t>
      </w: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1-ый курс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кредитов – 2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42188E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Весенний </w:t>
      </w:r>
      <w:r w:rsidR="005812BA">
        <w:rPr>
          <w:rFonts w:ascii="Times New Roman" w:hAnsi="Times New Roman" w:cs="Times New Roman"/>
          <w:b/>
          <w:sz w:val="24"/>
          <w:szCs w:val="24"/>
        </w:rPr>
        <w:t>семестр обучения 2021-2022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Программу для сдачи итогового экзамена по дисциплине «Психология</w:t>
      </w:r>
      <w:r w:rsidR="00203E00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C45A10">
        <w:rPr>
          <w:rFonts w:ascii="Times New Roman" w:hAnsi="Times New Roman" w:cs="Times New Roman"/>
          <w:sz w:val="24"/>
          <w:szCs w:val="24"/>
        </w:rPr>
        <w:t xml:space="preserve">», подготовил старший преподаватель кафедры Общей и прикладной психологии А.Э.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заседании кафедры Общей и прикладной психологии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«05 июня», 2021 г., протокол № 33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 xml:space="preserve">Зав. кафедрой_________ З.Б.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Методическом Совете факультета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«17 июня», 2021 г., протокол № 11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Председатель Методического Совета фак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5A10">
        <w:rPr>
          <w:rFonts w:ascii="Times New Roman" w:hAnsi="Times New Roman" w:cs="Times New Roman"/>
          <w:sz w:val="24"/>
          <w:szCs w:val="24"/>
        </w:rPr>
        <w:t>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A10">
        <w:rPr>
          <w:rFonts w:ascii="Times New Roman" w:hAnsi="Times New Roman" w:cs="Times New Roman"/>
          <w:sz w:val="24"/>
          <w:szCs w:val="24"/>
        </w:rPr>
        <w:t xml:space="preserve">______________М.П.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F60D3C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</w:t>
      </w:r>
      <w:r w:rsidR="00007FED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C45A10" w:rsidRDefault="00203E0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Тестовые </w:t>
      </w:r>
      <w:r w:rsidR="00F60D3C"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F60D3C"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="00F60D3C"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="00F60D3C"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студентов.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5D37A9">
        <w:rPr>
          <w:rFonts w:ascii="Times New Roman" w:hAnsi="Times New Roman" w:cs="Times New Roman"/>
          <w:sz w:val="24"/>
          <w:szCs w:val="24"/>
        </w:rPr>
        <w:t>тестовой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="00A54B18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B18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59D1">
        <w:rPr>
          <w:rFonts w:ascii="Times New Roman" w:hAnsi="Times New Roman" w:cs="Times New Roman"/>
          <w:sz w:val="24"/>
          <w:szCs w:val="24"/>
        </w:rPr>
        <w:t>обосновывать теоретические основы психологии управления в историческом ракурсе и с позиции новейших теорий и концепций управления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 xml:space="preserve">определить роль личности как субъекта и объекта управленческого взаимодействия с целью принятия управленческих решений и мотивации личностной </w:t>
      </w:r>
      <w:proofErr w:type="gramStart"/>
      <w:r w:rsidR="008D59D1" w:rsidRPr="008D59D1">
        <w:rPr>
          <w:rFonts w:ascii="Times New Roman" w:hAnsi="Times New Roman" w:cs="Times New Roman"/>
          <w:sz w:val="24"/>
          <w:szCs w:val="24"/>
        </w:rPr>
        <w:t>карьеры.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60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критически анализировать эффективность управления деятельности руководителя на основе исследования стилей управления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Pr="00CC4A44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 экзамена – тесты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 – онлайн</w:t>
      </w:r>
    </w:p>
    <w:p w:rsidR="005D37A9" w:rsidRP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Тесты будут проходить на платформе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</w:t>
      </w:r>
      <w:r w:rsidR="00203E00">
        <w:rPr>
          <w:rFonts w:ascii="Times New Roman" w:hAnsi="Times New Roman" w:cs="Times New Roman"/>
          <w:sz w:val="24"/>
          <w:szCs w:val="24"/>
        </w:rPr>
        <w:t>магистрантов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E00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 тестов,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«Психология</w:t>
      </w:r>
      <w:r w:rsidR="00ED03BB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» и отображенных в нем тем лекционных, семинарских задания и заданий для самостоятельной работы студентов. Тестовых вопросов </w:t>
      </w:r>
      <w:r w:rsidR="00C76CA3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, на каждый вопрос, полагается пять вариантов ответов</w:t>
      </w:r>
      <w:r w:rsidR="00A95F26">
        <w:rPr>
          <w:rFonts w:ascii="Times New Roman" w:hAnsi="Times New Roman" w:cs="Times New Roman"/>
          <w:sz w:val="24"/>
          <w:szCs w:val="24"/>
        </w:rPr>
        <w:t>, с одним правильным.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предназначенное на экзамен – 90 минут (1,5 часа); всего на экзамене будут</w:t>
      </w:r>
      <w:r w:rsidR="00CC4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тестовых вопросов из </w:t>
      </w:r>
      <w:r w:rsidR="00CC4A44">
        <w:rPr>
          <w:rFonts w:ascii="Times New Roman" w:hAnsi="Times New Roman" w:cs="Times New Roman"/>
          <w:sz w:val="24"/>
          <w:szCs w:val="24"/>
        </w:rPr>
        <w:t xml:space="preserve">150 </w:t>
      </w:r>
      <w:r>
        <w:rPr>
          <w:rFonts w:ascii="Times New Roman" w:hAnsi="Times New Roman" w:cs="Times New Roman"/>
          <w:sz w:val="24"/>
          <w:szCs w:val="24"/>
        </w:rPr>
        <w:t>тестовых экзаменационных вопросов.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</w:t>
      </w:r>
      <w:r w:rsidR="00C76CA3">
        <w:rPr>
          <w:rFonts w:ascii="Times New Roman" w:hAnsi="Times New Roman" w:cs="Times New Roman"/>
          <w:sz w:val="24"/>
          <w:szCs w:val="24"/>
        </w:rPr>
        <w:t xml:space="preserve"> требования к участию в онлайн </w:t>
      </w:r>
      <w:r>
        <w:rPr>
          <w:rFonts w:ascii="Times New Roman" w:hAnsi="Times New Roman" w:cs="Times New Roman"/>
          <w:sz w:val="24"/>
          <w:szCs w:val="24"/>
        </w:rPr>
        <w:t xml:space="preserve">экзамене – наличие ПК, интернета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доступа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P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экзамена по 100-бальной шкале в автоматическом режиме в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Используемая программа: ИС </w:t>
      </w:r>
      <w:proofErr w:type="spellStart"/>
      <w:r w:rsidRPr="00C76CA3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="00C76CA3">
        <w:rPr>
          <w:rFonts w:ascii="Times New Roman" w:hAnsi="Times New Roman" w:cs="Times New Roman"/>
          <w:sz w:val="24"/>
          <w:szCs w:val="24"/>
        </w:rPr>
        <w:t>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>Форма экзамена: тест (</w:t>
      </w:r>
      <w:r w:rsidR="00E85898">
        <w:rPr>
          <w:rFonts w:ascii="Times New Roman" w:hAnsi="Times New Roman" w:cs="Times New Roman"/>
          <w:sz w:val="24"/>
          <w:szCs w:val="24"/>
        </w:rPr>
        <w:t xml:space="preserve">40 вопросов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150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21067" w:rsidRDefault="00E21067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5342" w:rsidRDefault="00CF5342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 Введение в психологию управления. Психология управления как отрасль психологической науки. Задачи и методы психологии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2. Предмет и объект психологии управления. Управление как наука и искусство.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 Психология субъекта и объекта управления. Психологические требования, предъявляемые к руководителю как к организатору.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 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 Основы психологии управления. Функции управления. Специфика современного управления. Законы управленческого общения.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 Личность как субъект управления. Личность руководителя в организационных структурах.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 Психология найма и адаптации персонала. Собеседование при приеме на работу. Адаптация персонала организации.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 Психология мотивации персонала. Психологические теории мотивации.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9. Мотивация труда персонала и эффективность управления. Основные средства воздействия на мотивацию труда персонала.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10. Психология управления конфликтами Понятие, причины и виды конфликтов.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11. Деловое общение и управленческие конфликты. Деловая беседа и переговоры. Психология убеждения в управлении людьми.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12. Психология профессионального здоровья менеджера. Проблема профессионального здоровья: исторический аспект.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13. Классификация подходов к принятию управленческих решений в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контроллинге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14. Психологические особенности деятельности по выработке управленческих решений.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15. Психология антикризисного управления. Корпоративная культура организации. Коллектив как объект и субъект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Абдижаппарова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Бекбаева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З.Н.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психология. – Алматы: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2018.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2.</w:t>
      </w:r>
      <w:r w:rsidRPr="00CC4A44">
        <w:rPr>
          <w:rFonts w:ascii="Times New Roman" w:hAnsi="Times New Roman" w:cs="Times New Roman"/>
          <w:sz w:val="24"/>
          <w:szCs w:val="24"/>
        </w:rPr>
        <w:tab/>
        <w:t>Волкогонова О.Д., Зуб А.Т. Управленческая психология. – Москва: ИД «Форум» - Инфра,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Кабаченко В.С. Психология управления. Учебное пособие. – М.: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Кремень М.А. Психология и управление. – Мн.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Морозов, А. В. Управленческая психология. - М.: Академический проект;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В. Л. Психология менеджмента: учеб. пособие / В. Л.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В. И. Петрушин. – 2-е изд. – М.: КНОРУС, 2010.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</w:t>
      </w:r>
      <w:r w:rsidRPr="00CC4A44">
        <w:rPr>
          <w:rFonts w:ascii="Times New Roman" w:hAnsi="Times New Roman" w:cs="Times New Roman"/>
          <w:sz w:val="24"/>
          <w:szCs w:val="24"/>
        </w:rPr>
        <w:tab/>
        <w:t>Розанова В.А. Психология управления. – М.: ЗАО «Бизнес-школа «Интел-Синтез». – 2012.</w:t>
      </w:r>
    </w:p>
    <w:p w:rsidR="002F3F89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</w:t>
      </w:r>
      <w:r w:rsidRPr="00CC4A44">
        <w:rPr>
          <w:rFonts w:ascii="Times New Roman" w:hAnsi="Times New Roman" w:cs="Times New Roman"/>
          <w:sz w:val="24"/>
          <w:szCs w:val="24"/>
        </w:rPr>
        <w:tab/>
        <w:t>Столяренко А.Д. Психология управления. - Ростов - на - Дону: Феникс, 2013.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lastRenderedPageBreak/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FED"/>
    <w:rsid w:val="001358A9"/>
    <w:rsid w:val="00156505"/>
    <w:rsid w:val="00164A4B"/>
    <w:rsid w:val="001903E8"/>
    <w:rsid w:val="001D3757"/>
    <w:rsid w:val="00203E00"/>
    <w:rsid w:val="00230653"/>
    <w:rsid w:val="002C195D"/>
    <w:rsid w:val="002F3F89"/>
    <w:rsid w:val="003758F9"/>
    <w:rsid w:val="0042188E"/>
    <w:rsid w:val="004E668F"/>
    <w:rsid w:val="004F6C3B"/>
    <w:rsid w:val="00562187"/>
    <w:rsid w:val="005812BA"/>
    <w:rsid w:val="005D37A9"/>
    <w:rsid w:val="00765ED8"/>
    <w:rsid w:val="007C1CAB"/>
    <w:rsid w:val="0080567E"/>
    <w:rsid w:val="008D59D1"/>
    <w:rsid w:val="009107EF"/>
    <w:rsid w:val="009B2DBE"/>
    <w:rsid w:val="00A54B18"/>
    <w:rsid w:val="00A95F26"/>
    <w:rsid w:val="00B26AE0"/>
    <w:rsid w:val="00B6341E"/>
    <w:rsid w:val="00B74FED"/>
    <w:rsid w:val="00B84166"/>
    <w:rsid w:val="00C45A10"/>
    <w:rsid w:val="00C76CA3"/>
    <w:rsid w:val="00CC4A44"/>
    <w:rsid w:val="00CF5342"/>
    <w:rsid w:val="00D06911"/>
    <w:rsid w:val="00D26BA0"/>
    <w:rsid w:val="00D74D1C"/>
    <w:rsid w:val="00E21067"/>
    <w:rsid w:val="00E85898"/>
    <w:rsid w:val="00EB3A81"/>
    <w:rsid w:val="00ED03BB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15</cp:revision>
  <dcterms:created xsi:type="dcterms:W3CDTF">2020-12-01T12:20:00Z</dcterms:created>
  <dcterms:modified xsi:type="dcterms:W3CDTF">2022-02-28T19:29:00Z</dcterms:modified>
</cp:coreProperties>
</file>